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C3" w:rsidRPr="003D2ECD" w:rsidRDefault="00476D90" w:rsidP="00F81DB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 w:rsidR="003D2ECD" w:rsidRPr="003D2ECD">
        <w:rPr>
          <w:rFonts w:ascii="Arial" w:hAnsi="Arial" w:cs="Arial"/>
          <w:b/>
          <w:sz w:val="28"/>
        </w:rPr>
        <w:t>ISTRUZIONI DI MONTAGGIO DISTANZIALE SU FIAT 500 E PANDA</w:t>
      </w:r>
    </w:p>
    <w:p w:rsidR="00315DC3" w:rsidRDefault="003D2ECD" w:rsidP="00315DC3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A</w:t>
      </w:r>
      <w:r w:rsidR="00A54CAB">
        <w:rPr>
          <w:rFonts w:ascii="Arial" w:hAnsi="Arial" w:cs="Arial"/>
          <w:sz w:val="24"/>
          <w:lang w:val="en-US"/>
        </w:rPr>
        <w:t>VVERTENZE</w:t>
      </w:r>
      <w:r w:rsidR="00315DC3">
        <w:rPr>
          <w:rFonts w:ascii="Arial" w:hAnsi="Arial" w:cs="Arial"/>
          <w:sz w:val="24"/>
          <w:lang w:val="en-US"/>
        </w:rPr>
        <w:t xml:space="preserve">: </w:t>
      </w:r>
    </w:p>
    <w:p w:rsidR="00315DC3" w:rsidRPr="003D2ECD" w:rsidRDefault="006467F5" w:rsidP="00315DC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3D2ECD" w:rsidRPr="003D2ECD">
        <w:rPr>
          <w:rFonts w:ascii="Arial" w:hAnsi="Arial" w:cs="Arial"/>
          <w:sz w:val="24"/>
        </w:rPr>
        <w:t>nstalla</w:t>
      </w:r>
      <w:r>
        <w:rPr>
          <w:rFonts w:ascii="Arial" w:hAnsi="Arial" w:cs="Arial"/>
          <w:sz w:val="24"/>
        </w:rPr>
        <w:t>re</w:t>
      </w:r>
      <w:r w:rsidR="003D2ECD" w:rsidRPr="003D2ECD">
        <w:rPr>
          <w:rFonts w:ascii="Arial" w:hAnsi="Arial" w:cs="Arial"/>
          <w:sz w:val="24"/>
        </w:rPr>
        <w:t xml:space="preserve"> il mozzo senza scollegare la batteria può non provocare l’accensione della spia airbag se alla fine del procedimento si è riconnesso il connettore nel modo giusto, </w:t>
      </w:r>
      <w:r>
        <w:rPr>
          <w:rFonts w:ascii="Arial" w:hAnsi="Arial" w:cs="Arial"/>
          <w:sz w:val="24"/>
        </w:rPr>
        <w:t xml:space="preserve">ma </w:t>
      </w:r>
      <w:r w:rsidR="003D2ECD" w:rsidRPr="006467F5">
        <w:rPr>
          <w:rFonts w:ascii="Arial" w:hAnsi="Arial" w:cs="Arial"/>
          <w:b/>
          <w:sz w:val="24"/>
        </w:rPr>
        <w:t>si consiglia di svolgere tutta la procedura con la batteria scollegata</w:t>
      </w:r>
      <w:r w:rsidR="00315DC3" w:rsidRPr="003D2ECD">
        <w:rPr>
          <w:rFonts w:ascii="Arial" w:hAnsi="Arial" w:cs="Arial"/>
          <w:sz w:val="24"/>
        </w:rPr>
        <w:t>.</w:t>
      </w:r>
    </w:p>
    <w:p w:rsidR="00315DC3" w:rsidRPr="003D2ECD" w:rsidRDefault="003D2ECD" w:rsidP="00315DC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</w:rPr>
      </w:pPr>
      <w:r w:rsidRPr="003D2ECD">
        <w:rPr>
          <w:rFonts w:ascii="Arial" w:hAnsi="Arial" w:cs="Arial"/>
          <w:sz w:val="24"/>
        </w:rPr>
        <w:t xml:space="preserve">Non occorre partire con le ruote dritte </w:t>
      </w:r>
      <w:proofErr w:type="spellStart"/>
      <w:r w:rsidRPr="003D2ECD">
        <w:rPr>
          <w:rFonts w:ascii="Arial" w:hAnsi="Arial" w:cs="Arial"/>
          <w:sz w:val="24"/>
        </w:rPr>
        <w:t>perchè</w:t>
      </w:r>
      <w:proofErr w:type="spellEnd"/>
      <w:r w:rsidRPr="003D2ECD">
        <w:rPr>
          <w:rFonts w:ascii="Arial" w:hAnsi="Arial" w:cs="Arial"/>
          <w:sz w:val="24"/>
        </w:rPr>
        <w:t xml:space="preserve"> il millerighe del volante/piantone (e del mozzetto) ha 3 marcatori </w:t>
      </w:r>
      <w:r w:rsidR="006467F5">
        <w:rPr>
          <w:rFonts w:ascii="Arial" w:hAnsi="Arial" w:cs="Arial"/>
          <w:sz w:val="24"/>
        </w:rPr>
        <w:t>a</w:t>
      </w:r>
      <w:r w:rsidRPr="003D2ECD">
        <w:rPr>
          <w:rFonts w:ascii="Arial" w:hAnsi="Arial" w:cs="Arial"/>
          <w:sz w:val="24"/>
        </w:rPr>
        <w:t xml:space="preserve">simmetrici che </w:t>
      </w:r>
      <w:r w:rsidR="006467F5">
        <w:rPr>
          <w:rFonts w:ascii="Arial" w:hAnsi="Arial" w:cs="Arial"/>
          <w:sz w:val="24"/>
        </w:rPr>
        <w:t xml:space="preserve">consentono </w:t>
      </w:r>
      <w:r w:rsidRPr="003D2ECD">
        <w:rPr>
          <w:rFonts w:ascii="Arial" w:hAnsi="Arial" w:cs="Arial"/>
          <w:sz w:val="24"/>
        </w:rPr>
        <w:t xml:space="preserve">l’inserimento del volante in una </w:t>
      </w:r>
      <w:r w:rsidR="006467F5">
        <w:rPr>
          <w:rFonts w:ascii="Arial" w:hAnsi="Arial" w:cs="Arial"/>
          <w:sz w:val="24"/>
        </w:rPr>
        <w:t xml:space="preserve">sola </w:t>
      </w:r>
      <w:r w:rsidRPr="003D2ECD">
        <w:rPr>
          <w:rFonts w:ascii="Arial" w:hAnsi="Arial" w:cs="Arial"/>
          <w:sz w:val="24"/>
        </w:rPr>
        <w:t>posizione</w:t>
      </w:r>
      <w:r w:rsidR="006467F5">
        <w:rPr>
          <w:rFonts w:ascii="Arial" w:hAnsi="Arial" w:cs="Arial"/>
          <w:sz w:val="24"/>
        </w:rPr>
        <w:t xml:space="preserve">, per cui è impossibile sbagliare. </w:t>
      </w:r>
      <w:r w:rsidR="00315DC3" w:rsidRPr="003D2ECD">
        <w:rPr>
          <w:rFonts w:ascii="Arial" w:hAnsi="Arial" w:cs="Arial"/>
          <w:sz w:val="24"/>
        </w:rPr>
        <w:t xml:space="preserve"> </w:t>
      </w:r>
    </w:p>
    <w:p w:rsidR="00315DC3" w:rsidRDefault="00A559BB" w:rsidP="00315DC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</w:rPr>
      </w:pPr>
      <w:r w:rsidRPr="00A559BB">
        <w:rPr>
          <w:rFonts w:ascii="Arial" w:hAnsi="Arial" w:cs="Arial"/>
          <w:b/>
          <w:sz w:val="24"/>
        </w:rPr>
        <w:t xml:space="preserve">Non c’è nessun bisogno di tagliare e allungare I fili: </w:t>
      </w:r>
      <w:r w:rsidRPr="00A559BB">
        <w:rPr>
          <w:rFonts w:ascii="Arial" w:hAnsi="Arial" w:cs="Arial"/>
          <w:sz w:val="24"/>
        </w:rPr>
        <w:t>sono lunghi abbastanza da essere agevolmente riconnessi anche al termine dell’installazione</w:t>
      </w:r>
      <w:r w:rsidR="00005C0B" w:rsidRPr="00A559BB">
        <w:rPr>
          <w:rFonts w:ascii="Arial" w:hAnsi="Arial" w:cs="Arial"/>
          <w:sz w:val="24"/>
        </w:rPr>
        <w:t>.</w:t>
      </w:r>
    </w:p>
    <w:p w:rsidR="008C7F9C" w:rsidRPr="00A559BB" w:rsidRDefault="008C7F9C" w:rsidP="00315DC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</w:rPr>
      </w:pPr>
      <w:r w:rsidRPr="00062F96">
        <w:rPr>
          <w:rFonts w:ascii="Arial" w:hAnsi="Arial" w:cs="Arial"/>
          <w:b/>
          <w:sz w:val="24"/>
        </w:rPr>
        <w:t>In alcuni ca</w:t>
      </w:r>
      <w:r>
        <w:rPr>
          <w:rFonts w:ascii="Arial" w:hAnsi="Arial" w:cs="Arial"/>
          <w:sz w:val="24"/>
        </w:rPr>
        <w:t xml:space="preserve">si si è riscontrato che la parte in acciaio del distanziale fosse “dura” da inserire nel volante. In questo caso si suggerisce di forzarla a mano o battendo con la mazzetta in gomma. Meglio </w:t>
      </w:r>
      <w:r w:rsidRPr="008C7F9C">
        <w:rPr>
          <w:rFonts w:ascii="Arial" w:hAnsi="Arial" w:cs="Arial"/>
          <w:b/>
          <w:sz w:val="24"/>
        </w:rPr>
        <w:t>appoggiare il volante su un tavolo</w:t>
      </w:r>
      <w:r>
        <w:rPr>
          <w:rFonts w:ascii="Arial" w:hAnsi="Arial" w:cs="Arial"/>
          <w:sz w:val="24"/>
        </w:rPr>
        <w:t xml:space="preserve">, rovesciato (quindi con la corona sul piano del tavolo), e spingere la sola parte in acciaio (separandola quindi da quella in alluminio anodizzato) </w:t>
      </w:r>
      <w:r w:rsidRPr="008C7F9C">
        <w:rPr>
          <w:rFonts w:ascii="Arial" w:hAnsi="Arial" w:cs="Arial"/>
          <w:b/>
          <w:sz w:val="24"/>
        </w:rPr>
        <w:t>esattamente in verticale</w:t>
      </w:r>
      <w:r w:rsidR="0052057B">
        <w:rPr>
          <w:rFonts w:ascii="Arial" w:hAnsi="Arial" w:cs="Arial"/>
          <w:b/>
          <w:sz w:val="24"/>
        </w:rPr>
        <w:t xml:space="preserve">, </w:t>
      </w:r>
      <w:r w:rsidR="0052057B" w:rsidRPr="0052057B">
        <w:rPr>
          <w:rFonts w:ascii="Arial" w:hAnsi="Arial" w:cs="Arial"/>
          <w:sz w:val="24"/>
        </w:rPr>
        <w:t>dopo averla “puntata” nel foro con il millerighe</w:t>
      </w:r>
      <w:r>
        <w:rPr>
          <w:rFonts w:ascii="Arial" w:hAnsi="Arial" w:cs="Arial"/>
          <w:sz w:val="24"/>
        </w:rPr>
        <w:t xml:space="preserve">. </w:t>
      </w:r>
    </w:p>
    <w:p w:rsidR="006A1430" w:rsidRPr="00A559BB" w:rsidRDefault="006A1430" w:rsidP="006A1430">
      <w:pPr>
        <w:pStyle w:val="Paragrafoelenco"/>
        <w:rPr>
          <w:rFonts w:ascii="Arial" w:hAnsi="Arial" w:cs="Arial"/>
          <w:sz w:val="24"/>
        </w:rPr>
      </w:pPr>
      <w:bookmarkStart w:id="0" w:name="_GoBack"/>
      <w:bookmarkEnd w:id="0"/>
    </w:p>
    <w:p w:rsidR="006A1430" w:rsidRPr="00566AE7" w:rsidRDefault="00A559BB" w:rsidP="006A1430">
      <w:pPr>
        <w:rPr>
          <w:rFonts w:ascii="Arial" w:hAnsi="Arial" w:cs="Arial"/>
          <w:sz w:val="24"/>
        </w:rPr>
      </w:pPr>
      <w:r w:rsidRPr="00566AE7">
        <w:rPr>
          <w:rFonts w:ascii="Arial" w:hAnsi="Arial" w:cs="Arial"/>
          <w:sz w:val="24"/>
        </w:rPr>
        <w:t>SMONTARE IL VOLANTE</w:t>
      </w:r>
    </w:p>
    <w:p w:rsidR="00A559BB" w:rsidRPr="00A559BB" w:rsidRDefault="00A559BB" w:rsidP="006A1430">
      <w:pPr>
        <w:rPr>
          <w:rFonts w:ascii="Arial" w:hAnsi="Arial" w:cs="Arial"/>
          <w:sz w:val="24"/>
        </w:rPr>
      </w:pPr>
      <w:r w:rsidRPr="00A559BB">
        <w:rPr>
          <w:rFonts w:ascii="Arial" w:hAnsi="Arial" w:cs="Arial"/>
          <w:sz w:val="24"/>
        </w:rPr>
        <w:t>Ci sono molti video su internet relative allo smontaggio del volante, si consiglia di guardarne un paio per semplificarsi il lavoro, soprattutto per capire come rimuovere l’airbag dal volante.</w:t>
      </w:r>
    </w:p>
    <w:p w:rsidR="00D34C52" w:rsidRPr="00647040" w:rsidRDefault="00A559BB" w:rsidP="00D34C52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647040">
        <w:rPr>
          <w:rFonts w:ascii="Arial" w:hAnsi="Arial" w:cs="Arial"/>
        </w:rPr>
        <w:t>Rimuovere le 2 coperture in plastica che si trovano dietro al volante, rispettivamente sopra e sotto le leve delle frecce/tergi</w:t>
      </w:r>
      <w:r w:rsidR="00F51672" w:rsidRPr="00647040">
        <w:rPr>
          <w:rFonts w:ascii="Arial" w:hAnsi="Arial" w:cs="Arial"/>
        </w:rPr>
        <w:t>.</w:t>
      </w:r>
      <w:r w:rsidRPr="00647040">
        <w:rPr>
          <w:rFonts w:ascii="Arial" w:hAnsi="Arial" w:cs="Arial"/>
        </w:rPr>
        <w:t xml:space="preserve"> Iniziare svitando le 2 viti a croce (su alcune macchine sono </w:t>
      </w:r>
      <w:proofErr w:type="spellStart"/>
      <w:r w:rsidRPr="00647040">
        <w:rPr>
          <w:rFonts w:ascii="Arial" w:hAnsi="Arial" w:cs="Arial"/>
        </w:rPr>
        <w:t>torx</w:t>
      </w:r>
      <w:proofErr w:type="spellEnd"/>
      <w:r w:rsidRPr="00647040">
        <w:rPr>
          <w:rFonts w:ascii="Arial" w:hAnsi="Arial" w:cs="Arial"/>
        </w:rPr>
        <w:t xml:space="preserve">) in fondo alle sedi circolari visibili dal basso. Poi separare la copertura inferiore da quella superiore sbloccando gli incastri ai due lati. Può essere necessaria tanta forza e occorre prestare molta attenzione per non rompere gli incastri. Per rimuovere la copertura superiore svitare 2 viti identiche alle precedenti, ma che si trovano fra la copertura stessa e il </w:t>
      </w:r>
      <w:proofErr w:type="spellStart"/>
      <w:r w:rsidRPr="00647040">
        <w:rPr>
          <w:rFonts w:ascii="Arial" w:hAnsi="Arial" w:cs="Arial"/>
        </w:rPr>
        <w:t>devioluci</w:t>
      </w:r>
      <w:proofErr w:type="spellEnd"/>
      <w:r w:rsidRPr="00647040">
        <w:rPr>
          <w:rFonts w:ascii="Arial" w:hAnsi="Arial" w:cs="Arial"/>
        </w:rPr>
        <w:t>, e vanno svitate dal basso, come le precedenti.</w:t>
      </w:r>
      <w:r w:rsidR="00F51672" w:rsidRPr="00647040">
        <w:rPr>
          <w:rFonts w:ascii="Arial" w:hAnsi="Arial" w:cs="Arial"/>
        </w:rPr>
        <w:t xml:space="preserve"> </w:t>
      </w:r>
    </w:p>
    <w:p w:rsidR="00A559BB" w:rsidRPr="00647040" w:rsidRDefault="00A559BB" w:rsidP="00A559BB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647040">
        <w:rPr>
          <w:rFonts w:ascii="Arial" w:hAnsi="Arial" w:cs="Arial"/>
        </w:rPr>
        <w:t>Rimuovere l’airbag: usare un cacciavite piatto, non più largo di 3 mm e non più lungo di 10-12 cm, e sbloccare le 3 mollette (2 graffe alle posizioni orarie 3, 6 e 9 del volante) inserendo il cacciavite nei 3 fori posteriori del volante, resi visibili dalla rimozione delle coperture di cui al punto 1</w:t>
      </w:r>
      <w:r w:rsidR="00F51672" w:rsidRPr="00647040">
        <w:rPr>
          <w:rFonts w:ascii="Arial" w:hAnsi="Arial" w:cs="Arial"/>
        </w:rPr>
        <w:t>.</w:t>
      </w:r>
      <w:r w:rsidRPr="00647040">
        <w:rPr>
          <w:rFonts w:ascii="Arial" w:hAnsi="Arial" w:cs="Arial"/>
        </w:rPr>
        <w:t xml:space="preserve"> Fare attenzione a non danneggiare il cruscotto in tinta con il manico del cacciavite, può essere d’aiuto sbloccare la regolazione del volante e spingerlo tutto in basso.</w:t>
      </w:r>
      <w:r w:rsidR="00F51672" w:rsidRPr="00647040">
        <w:rPr>
          <w:rFonts w:ascii="Arial" w:hAnsi="Arial" w:cs="Arial"/>
        </w:rPr>
        <w:t xml:space="preserve"> </w:t>
      </w:r>
      <w:r w:rsidRPr="00647040">
        <w:rPr>
          <w:rFonts w:ascii="Arial" w:hAnsi="Arial" w:cs="Arial"/>
        </w:rPr>
        <w:t>Lasciare la chiave d’avviamento inserita per poter ruotare il volante durante l’operazione.</w:t>
      </w:r>
    </w:p>
    <w:p w:rsidR="00A559BB" w:rsidRPr="00647040" w:rsidRDefault="00A559BB" w:rsidP="00A559BB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647040">
        <w:rPr>
          <w:rFonts w:ascii="Arial" w:hAnsi="Arial" w:cs="Arial"/>
        </w:rPr>
        <w:t xml:space="preserve">Sbloccato l’airbag, scollegare tutti i connettori su di esso e sul volante. Hanno tutti una levetta/ribattino di sblocco, quindi non forzarli, specialmente quelli dell’airbag. Non scollegare gli stessi </w:t>
      </w:r>
      <w:r w:rsidR="00AE21F0" w:rsidRPr="00647040">
        <w:rPr>
          <w:rFonts w:ascii="Arial" w:hAnsi="Arial" w:cs="Arial"/>
        </w:rPr>
        <w:t>cablaggi</w:t>
      </w:r>
      <w:r w:rsidRPr="00647040">
        <w:rPr>
          <w:rFonts w:ascii="Arial" w:hAnsi="Arial" w:cs="Arial"/>
        </w:rPr>
        <w:t xml:space="preserve"> dove questi si attaccano al connettore </w:t>
      </w:r>
      <w:r w:rsidR="00AE21F0" w:rsidRPr="00647040">
        <w:rPr>
          <w:rFonts w:ascii="Arial" w:hAnsi="Arial" w:cs="Arial"/>
        </w:rPr>
        <w:t>rotante</w:t>
      </w:r>
      <w:r w:rsidRPr="00647040">
        <w:rPr>
          <w:rFonts w:ascii="Arial" w:hAnsi="Arial" w:cs="Arial"/>
        </w:rPr>
        <w:t xml:space="preserve"> dietro al volante, solidale alla macchina, e lasciarli penzoloni. Appoggiare l’unità airbag sui sedili posteriori, dove non c’è nessuno.</w:t>
      </w:r>
    </w:p>
    <w:p w:rsidR="00105D57" w:rsidRPr="00647040" w:rsidRDefault="00A559BB" w:rsidP="006C256C">
      <w:pPr>
        <w:pStyle w:val="Paragrafoelenco"/>
        <w:numPr>
          <w:ilvl w:val="0"/>
          <w:numId w:val="3"/>
        </w:numPr>
        <w:ind w:left="709"/>
        <w:rPr>
          <w:rFonts w:ascii="Arial" w:hAnsi="Arial" w:cs="Arial"/>
        </w:rPr>
      </w:pPr>
      <w:r w:rsidRPr="00647040">
        <w:rPr>
          <w:rFonts w:ascii="Arial" w:hAnsi="Arial" w:cs="Arial"/>
        </w:rPr>
        <w:t xml:space="preserve">Svitare il dado centrale del volante, senza estrarlo del tutto, assicurarsi prima che il volante scorra lungo il millerighe. Se il volante non è stato mai smontato, potrebbe essere un po’ duro da estrarre e tirandolo potrebbe saltar fuori di colpo, </w:t>
      </w:r>
      <w:r w:rsidR="00105D57" w:rsidRPr="00647040">
        <w:rPr>
          <w:rFonts w:ascii="Arial" w:hAnsi="Arial" w:cs="Arial"/>
        </w:rPr>
        <w:t>e potrebbe, oltre a farvi male, strappare i fili.</w:t>
      </w:r>
    </w:p>
    <w:p w:rsidR="00105D57" w:rsidRPr="00647040" w:rsidRDefault="00105D57" w:rsidP="00A559BB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647040">
        <w:rPr>
          <w:rFonts w:ascii="Arial" w:hAnsi="Arial" w:cs="Arial"/>
        </w:rPr>
        <w:t xml:space="preserve">Una volta assicuratisi che il volante scorre sul piantone, rimuovere il dado e il volante stesso, facendo scorrere i </w:t>
      </w:r>
      <w:r w:rsidR="009005A5" w:rsidRPr="00647040">
        <w:rPr>
          <w:rFonts w:ascii="Arial" w:hAnsi="Arial" w:cs="Arial"/>
        </w:rPr>
        <w:t>cablaggi</w:t>
      </w:r>
      <w:r w:rsidRPr="00647040">
        <w:rPr>
          <w:rFonts w:ascii="Arial" w:hAnsi="Arial" w:cs="Arial"/>
        </w:rPr>
        <w:t xml:space="preserve"> nella cava quadrata.</w:t>
      </w:r>
    </w:p>
    <w:p w:rsidR="0078667F" w:rsidRPr="0078667F" w:rsidRDefault="0078667F" w:rsidP="0078667F">
      <w:pPr>
        <w:pStyle w:val="Paragrafoelenco"/>
        <w:rPr>
          <w:rFonts w:ascii="Arial" w:hAnsi="Arial" w:cs="Arial"/>
          <w:sz w:val="24"/>
        </w:rPr>
      </w:pPr>
    </w:p>
    <w:p w:rsidR="0078667F" w:rsidRPr="0078667F" w:rsidRDefault="0078667F" w:rsidP="0078667F">
      <w:pPr>
        <w:rPr>
          <w:rFonts w:ascii="Arial" w:hAnsi="Arial" w:cs="Arial"/>
          <w:sz w:val="24"/>
        </w:rPr>
      </w:pPr>
      <w:r w:rsidRPr="0078667F">
        <w:rPr>
          <w:rFonts w:ascii="Arial" w:hAnsi="Arial" w:cs="Arial"/>
          <w:sz w:val="24"/>
        </w:rPr>
        <w:t>INSTALLAZIONE DEL MOZZETTO SUL PIANTONE</w:t>
      </w:r>
    </w:p>
    <w:p w:rsidR="00105D57" w:rsidRPr="00105D57" w:rsidRDefault="00105D57" w:rsidP="00105D57">
      <w:pPr>
        <w:pStyle w:val="Paragrafoelenco"/>
        <w:rPr>
          <w:rFonts w:ascii="Arial" w:hAnsi="Arial" w:cs="Arial"/>
          <w:sz w:val="24"/>
        </w:rPr>
      </w:pPr>
    </w:p>
    <w:p w:rsidR="00105D57" w:rsidRPr="00647040" w:rsidRDefault="00105D57" w:rsidP="00A559BB">
      <w:pPr>
        <w:pStyle w:val="Paragrafoelenco"/>
        <w:numPr>
          <w:ilvl w:val="0"/>
          <w:numId w:val="3"/>
        </w:numPr>
        <w:rPr>
          <w:rFonts w:ascii="Arial" w:hAnsi="Arial" w:cs="Arial"/>
          <w:sz w:val="24"/>
        </w:rPr>
      </w:pPr>
      <w:r w:rsidRPr="00647040">
        <w:rPr>
          <w:rFonts w:ascii="Arial" w:hAnsi="Arial" w:cs="Arial"/>
          <w:sz w:val="24"/>
        </w:rPr>
        <w:t>D’ora in avanti si procede al contrario, con la differenza che bisogna installare il mozzetto prima.</w:t>
      </w:r>
    </w:p>
    <w:p w:rsidR="00105D57" w:rsidRPr="00647040" w:rsidRDefault="00105D57" w:rsidP="00105D57">
      <w:pPr>
        <w:pStyle w:val="Paragrafoelenco"/>
        <w:rPr>
          <w:rFonts w:ascii="Arial" w:hAnsi="Arial" w:cs="Arial"/>
          <w:sz w:val="24"/>
        </w:rPr>
      </w:pPr>
      <w:r w:rsidRPr="00647040">
        <w:rPr>
          <w:rFonts w:ascii="Arial" w:hAnsi="Arial" w:cs="Arial"/>
          <w:sz w:val="24"/>
        </w:rPr>
        <w:t>Infilare nel piantone la parte in alluminio. Come detto, c’è un solo orientamento possibile, e non è necessaria molta forza. L’accoppiamento fra millerighe è preciso ma senza giochi. Far scorrere i cavi dentro l’unico foro disassato appena sopra la fresata piana. Fissare la parte in alluminio al piantone usando o il dado originale o quello fornito con rondella, è indifferente</w:t>
      </w:r>
      <w:r w:rsidR="00A54CAB" w:rsidRPr="00647040">
        <w:rPr>
          <w:rFonts w:ascii="Arial" w:hAnsi="Arial" w:cs="Arial"/>
          <w:sz w:val="24"/>
        </w:rPr>
        <w:t xml:space="preserve"> in quanto sono intercambiabili</w:t>
      </w:r>
      <w:r w:rsidRPr="00647040">
        <w:rPr>
          <w:rFonts w:ascii="Arial" w:hAnsi="Arial" w:cs="Arial"/>
          <w:sz w:val="24"/>
        </w:rPr>
        <w:t>. Si veda la foto sotto.</w:t>
      </w:r>
    </w:p>
    <w:p w:rsidR="00105D57" w:rsidRDefault="00105D57" w:rsidP="00105D57">
      <w:pPr>
        <w:pStyle w:val="Paragrafoelenco"/>
        <w:rPr>
          <w:rFonts w:ascii="Arial" w:hAnsi="Arial" w:cs="Arial"/>
          <w:sz w:val="24"/>
        </w:rPr>
      </w:pPr>
    </w:p>
    <w:p w:rsidR="00B419DE" w:rsidRPr="00105D57" w:rsidRDefault="00B419DE" w:rsidP="00B419DE">
      <w:pPr>
        <w:pStyle w:val="Paragrafoelenco"/>
        <w:rPr>
          <w:rFonts w:ascii="Arial" w:hAnsi="Arial" w:cs="Arial"/>
          <w:sz w:val="24"/>
        </w:rPr>
      </w:pPr>
    </w:p>
    <w:p w:rsidR="002135FA" w:rsidRDefault="002135FA" w:rsidP="00B419DE">
      <w:pPr>
        <w:pStyle w:val="Paragrafoelenco"/>
        <w:rPr>
          <w:rFonts w:ascii="Arial" w:hAnsi="Arial" w:cs="Arial"/>
          <w:sz w:val="24"/>
          <w:lang w:val="en-US"/>
        </w:rPr>
      </w:pPr>
      <w:r w:rsidRPr="002135FA">
        <w:rPr>
          <w:rFonts w:ascii="Arial" w:hAnsi="Arial" w:cs="Arial"/>
          <w:noProof/>
          <w:sz w:val="24"/>
          <w:lang w:eastAsia="it-IT"/>
        </w:rPr>
        <w:lastRenderedPageBreak/>
        <w:drawing>
          <wp:inline distT="0" distB="0" distL="0" distR="0">
            <wp:extent cx="6372509" cy="4781016"/>
            <wp:effectExtent l="0" t="4445" r="5080" b="5080"/>
            <wp:docPr id="1" name="Immagine 1" descr="C:\Users\controllo\Desktop\foto\Mozzetti\Fiat 500\MONTAGGIO\MONTAGGIO SU mta\IMG_7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ntrollo\Desktop\foto\Mozzetti\Fiat 500\MONTAGGIO\MONTAGGIO SU mta\IMG_7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80487" cy="478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FA" w:rsidRDefault="002135FA" w:rsidP="00B419DE">
      <w:pPr>
        <w:pStyle w:val="Paragrafoelenco"/>
        <w:rPr>
          <w:rFonts w:ascii="Arial" w:hAnsi="Arial" w:cs="Arial"/>
          <w:sz w:val="24"/>
          <w:lang w:val="en-US"/>
        </w:rPr>
      </w:pPr>
    </w:p>
    <w:p w:rsidR="0078667F" w:rsidRPr="00B63AF3" w:rsidRDefault="00A54CAB" w:rsidP="0078667F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 w:rsidRPr="00B63AF3">
        <w:rPr>
          <w:rFonts w:ascii="Arial" w:hAnsi="Arial" w:cs="Arial"/>
        </w:rPr>
        <w:t xml:space="preserve">Controllare che la parte in acciaio del distanziale entri nel volante, e in caso fosse dura, </w:t>
      </w:r>
      <w:proofErr w:type="spellStart"/>
      <w:r w:rsidRPr="00B63AF3">
        <w:rPr>
          <w:rFonts w:ascii="Arial" w:hAnsi="Arial" w:cs="Arial"/>
        </w:rPr>
        <w:t>pre</w:t>
      </w:r>
      <w:proofErr w:type="spellEnd"/>
      <w:r w:rsidRPr="00B63AF3">
        <w:rPr>
          <w:rFonts w:ascii="Arial" w:hAnsi="Arial" w:cs="Arial"/>
        </w:rPr>
        <w:t>-inserirla forzandola seguendo le indicazioni del punto 4</w:t>
      </w:r>
      <w:r w:rsidR="00C94862" w:rsidRPr="00B63AF3">
        <w:rPr>
          <w:rFonts w:ascii="Arial" w:hAnsi="Arial" w:cs="Arial"/>
        </w:rPr>
        <w:t xml:space="preserve"> delle AVVERTENZE, poi estrarla per continuare l’installazione</w:t>
      </w:r>
      <w:r w:rsidRPr="00B63AF3">
        <w:rPr>
          <w:rFonts w:ascii="Arial" w:hAnsi="Arial" w:cs="Arial"/>
        </w:rPr>
        <w:t xml:space="preserve">. </w:t>
      </w:r>
      <w:r w:rsidR="0078667F" w:rsidRPr="00B63AF3">
        <w:rPr>
          <w:rFonts w:ascii="Arial" w:hAnsi="Arial" w:cs="Arial"/>
        </w:rPr>
        <w:t xml:space="preserve">Fissare la parte in acciaio alla parte in alluminio, usando le 5 viti a brugola fornite e un </w:t>
      </w:r>
      <w:proofErr w:type="spellStart"/>
      <w:r w:rsidR="0078667F" w:rsidRPr="00B63AF3">
        <w:rPr>
          <w:rFonts w:ascii="Arial" w:hAnsi="Arial" w:cs="Arial"/>
        </w:rPr>
        <w:t>frenafiletti</w:t>
      </w:r>
      <w:proofErr w:type="spellEnd"/>
      <w:r w:rsidR="0078667F" w:rsidRPr="00B63AF3">
        <w:rPr>
          <w:rFonts w:ascii="Arial" w:hAnsi="Arial" w:cs="Arial"/>
        </w:rPr>
        <w:t>.</w:t>
      </w:r>
      <w:r w:rsidR="00C94862" w:rsidRPr="00B63AF3">
        <w:rPr>
          <w:rFonts w:ascii="Arial" w:hAnsi="Arial" w:cs="Arial"/>
        </w:rPr>
        <w:t xml:space="preserve"> </w:t>
      </w:r>
      <w:r w:rsidR="0078667F" w:rsidRPr="00B63AF3">
        <w:rPr>
          <w:rFonts w:ascii="Arial" w:hAnsi="Arial" w:cs="Arial"/>
        </w:rPr>
        <w:t>Fare attenzione ad usare la giusta forza, non spanare i filetti in alluminio.</w:t>
      </w:r>
    </w:p>
    <w:p w:rsidR="0078667F" w:rsidRPr="0078667F" w:rsidRDefault="0078667F" w:rsidP="0078667F">
      <w:pPr>
        <w:rPr>
          <w:rFonts w:ascii="Arial" w:hAnsi="Arial" w:cs="Arial"/>
          <w:sz w:val="24"/>
        </w:rPr>
      </w:pPr>
      <w:r w:rsidRPr="0078667F">
        <w:rPr>
          <w:rFonts w:ascii="Arial" w:hAnsi="Arial" w:cs="Arial"/>
          <w:sz w:val="24"/>
        </w:rPr>
        <w:t>RIMONTARE IL VOLANTE</w:t>
      </w:r>
    </w:p>
    <w:p w:rsidR="0078667F" w:rsidRPr="00566AE7" w:rsidRDefault="0078667F" w:rsidP="0078667F">
      <w:pPr>
        <w:pStyle w:val="Paragrafoelenco"/>
        <w:numPr>
          <w:ilvl w:val="0"/>
          <w:numId w:val="3"/>
        </w:numPr>
        <w:rPr>
          <w:rFonts w:ascii="Arial" w:hAnsi="Arial" w:cs="Arial"/>
          <w:sz w:val="24"/>
        </w:rPr>
      </w:pPr>
      <w:r w:rsidRPr="00566AE7">
        <w:rPr>
          <w:rFonts w:ascii="Arial" w:hAnsi="Arial" w:cs="Arial"/>
          <w:sz w:val="24"/>
        </w:rPr>
        <w:t xml:space="preserve">Infilare il volante nel mozzo, facendo passare i fili dalla cava </w:t>
      </w:r>
      <w:r w:rsidR="00566AE7" w:rsidRPr="00566AE7">
        <w:rPr>
          <w:rFonts w:ascii="Arial" w:hAnsi="Arial" w:cs="Arial"/>
          <w:sz w:val="24"/>
        </w:rPr>
        <w:t xml:space="preserve">quadrangolare, come in origine, e riavvitare il dado centrale. Attenzione a non spanare il filetto maschio del mozzo in acciaio. </w:t>
      </w:r>
      <w:r w:rsidR="00647040">
        <w:rPr>
          <w:rFonts w:ascii="Arial" w:hAnsi="Arial" w:cs="Arial"/>
          <w:sz w:val="24"/>
        </w:rPr>
        <w:t xml:space="preserve">Ancora, </w:t>
      </w:r>
      <w:r w:rsidR="00566AE7" w:rsidRPr="00566AE7">
        <w:rPr>
          <w:rFonts w:ascii="Arial" w:hAnsi="Arial" w:cs="Arial"/>
          <w:sz w:val="24"/>
        </w:rPr>
        <w:t xml:space="preserve">Il volante può essere un po’ duro da inserire, ma avvitando il dado scorre sul mozzo fino ad andare in battuta nella sua posizione finale. </w:t>
      </w:r>
      <w:r w:rsidRPr="00566AE7">
        <w:rPr>
          <w:rFonts w:ascii="Arial" w:hAnsi="Arial" w:cs="Arial"/>
          <w:sz w:val="24"/>
        </w:rPr>
        <w:t>Riconnettere tutti i connettori all’unità airbag e al volante. Non c’è modo si sbagliare perché sono tutti diversi e hanno ognuno un’orientazione sola possibile.</w:t>
      </w:r>
      <w:r w:rsidR="00566AE7" w:rsidRPr="00566AE7">
        <w:rPr>
          <w:rFonts w:ascii="Arial" w:hAnsi="Arial" w:cs="Arial"/>
          <w:sz w:val="24"/>
        </w:rPr>
        <w:t xml:space="preserve"> </w:t>
      </w:r>
      <w:r w:rsidRPr="00566AE7">
        <w:rPr>
          <w:rFonts w:ascii="Arial" w:hAnsi="Arial" w:cs="Arial"/>
          <w:sz w:val="24"/>
        </w:rPr>
        <w:t>Allineare l’airbag con il volante “a vista” e spingerlo nelle sedi facendo scattare le 3 mollette. Assicurarsi che non ci siano cavi premuti dietro al volante, altrimenti il vostro clacson potrebbe suonare perennemente una volta girata la chiave. Si deve sentire un rassicurante “</w:t>
      </w:r>
      <w:proofErr w:type="spellStart"/>
      <w:r w:rsidRPr="00566AE7">
        <w:rPr>
          <w:rFonts w:ascii="Arial" w:hAnsi="Arial" w:cs="Arial"/>
          <w:sz w:val="24"/>
        </w:rPr>
        <w:t>clac</w:t>
      </w:r>
      <w:proofErr w:type="spellEnd"/>
      <w:r w:rsidRPr="00566AE7">
        <w:rPr>
          <w:rFonts w:ascii="Arial" w:hAnsi="Arial" w:cs="Arial"/>
          <w:sz w:val="24"/>
        </w:rPr>
        <w:t>” ogni volta che scatta una delle 3 mollette, e l’airbag deve poter essere premuto contro il volante per suonare il clacson, come in origine. Si suggerisce ancora di dare un’occhiata ai video su internet.</w:t>
      </w:r>
    </w:p>
    <w:p w:rsidR="00DC14A7" w:rsidRPr="0078667F" w:rsidRDefault="0078667F" w:rsidP="0078667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  <w:r w:rsidRPr="0078667F">
        <w:rPr>
          <w:rFonts w:ascii="Arial" w:hAnsi="Arial" w:cs="Arial"/>
          <w:sz w:val="24"/>
        </w:rPr>
        <w:t xml:space="preserve">9) </w:t>
      </w:r>
      <w:r w:rsidR="00DC14A7" w:rsidRPr="0078667F">
        <w:rPr>
          <w:rFonts w:ascii="Arial" w:hAnsi="Arial" w:cs="Arial"/>
          <w:sz w:val="24"/>
        </w:rPr>
        <w:t>R</w:t>
      </w:r>
      <w:r w:rsidRPr="0078667F">
        <w:rPr>
          <w:rFonts w:ascii="Arial" w:hAnsi="Arial" w:cs="Arial"/>
          <w:sz w:val="24"/>
        </w:rPr>
        <w:t>icollegare la batteria se prima sconnessa</w:t>
      </w:r>
      <w:r w:rsidR="00DC14A7" w:rsidRPr="0078667F">
        <w:rPr>
          <w:rFonts w:ascii="Arial" w:hAnsi="Arial" w:cs="Arial"/>
          <w:sz w:val="24"/>
        </w:rPr>
        <w:t>.</w:t>
      </w:r>
    </w:p>
    <w:p w:rsidR="00DC14A7" w:rsidRPr="0078667F" w:rsidRDefault="0078667F" w:rsidP="00DC14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FINE</w:t>
      </w:r>
      <w:r w:rsidR="00DC14A7" w:rsidRPr="0078667F">
        <w:rPr>
          <w:rFonts w:ascii="Arial" w:hAnsi="Arial" w:cs="Arial"/>
          <w:sz w:val="24"/>
        </w:rPr>
        <w:t xml:space="preserve">. </w:t>
      </w:r>
    </w:p>
    <w:sectPr w:rsidR="00DC14A7" w:rsidRPr="0078667F" w:rsidSect="00F81DB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30F"/>
    <w:multiLevelType w:val="hybridMultilevel"/>
    <w:tmpl w:val="DBB67B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0717"/>
    <w:multiLevelType w:val="hybridMultilevel"/>
    <w:tmpl w:val="553C42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12275"/>
    <w:multiLevelType w:val="hybridMultilevel"/>
    <w:tmpl w:val="9462E6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3"/>
    <w:rsid w:val="00005C0B"/>
    <w:rsid w:val="00062F96"/>
    <w:rsid w:val="00105D57"/>
    <w:rsid w:val="00186BB3"/>
    <w:rsid w:val="001D1B3C"/>
    <w:rsid w:val="002135FA"/>
    <w:rsid w:val="003009F2"/>
    <w:rsid w:val="00315DC3"/>
    <w:rsid w:val="003A29DF"/>
    <w:rsid w:val="003D2ECD"/>
    <w:rsid w:val="00476D90"/>
    <w:rsid w:val="004F45F2"/>
    <w:rsid w:val="0052057B"/>
    <w:rsid w:val="00566AE7"/>
    <w:rsid w:val="00644F3A"/>
    <w:rsid w:val="006467F5"/>
    <w:rsid w:val="00647040"/>
    <w:rsid w:val="006A1430"/>
    <w:rsid w:val="006C256C"/>
    <w:rsid w:val="00762FF8"/>
    <w:rsid w:val="0078667F"/>
    <w:rsid w:val="008C7F9C"/>
    <w:rsid w:val="009005A5"/>
    <w:rsid w:val="009601FE"/>
    <w:rsid w:val="00A54CAB"/>
    <w:rsid w:val="00A559BB"/>
    <w:rsid w:val="00AE21F0"/>
    <w:rsid w:val="00B419DE"/>
    <w:rsid w:val="00B63AF3"/>
    <w:rsid w:val="00B97183"/>
    <w:rsid w:val="00C94862"/>
    <w:rsid w:val="00CB10B4"/>
    <w:rsid w:val="00D34C52"/>
    <w:rsid w:val="00D36AD6"/>
    <w:rsid w:val="00DC14A7"/>
    <w:rsid w:val="00ED6523"/>
    <w:rsid w:val="00F51672"/>
    <w:rsid w:val="00F81DBA"/>
    <w:rsid w:val="00FA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11917-CABE-4BC8-A99B-848F0B6B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5DC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Pinzoni</dc:creator>
  <cp:keywords/>
  <dc:description/>
  <cp:lastModifiedBy>Giacomo Pinzoni</cp:lastModifiedBy>
  <cp:revision>19</cp:revision>
  <cp:lastPrinted>2017-12-28T14:30:00Z</cp:lastPrinted>
  <dcterms:created xsi:type="dcterms:W3CDTF">2017-10-20T13:17:00Z</dcterms:created>
  <dcterms:modified xsi:type="dcterms:W3CDTF">2018-06-15T17:47:00Z</dcterms:modified>
</cp:coreProperties>
</file>